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16" w:rsidRDefault="00DE2416" w:rsidP="00290BBB">
      <w:pPr>
        <w:rPr>
          <w:b/>
        </w:rPr>
      </w:pPr>
    </w:p>
    <w:p w:rsidR="00290BBB" w:rsidRDefault="00290BBB" w:rsidP="00290BBB">
      <w:pPr>
        <w:rPr>
          <w:b/>
        </w:rPr>
      </w:pPr>
      <w:bookmarkStart w:id="0" w:name="_GoBack"/>
      <w:bookmarkEnd w:id="0"/>
      <w:r>
        <w:rPr>
          <w:b/>
        </w:rPr>
        <w:t>Принято  общим</w:t>
      </w:r>
      <w:proofErr w:type="gramStart"/>
      <w:r>
        <w:rPr>
          <w:b/>
        </w:rPr>
        <w:t xml:space="preserve">                                                                                                              У</w:t>
      </w:r>
      <w:proofErr w:type="gramEnd"/>
      <w:r>
        <w:rPr>
          <w:b/>
        </w:rPr>
        <w:t>тверждаю:</w:t>
      </w:r>
    </w:p>
    <w:p w:rsidR="00290BBB" w:rsidRDefault="00290BBB" w:rsidP="00290BBB">
      <w:pPr>
        <w:rPr>
          <w:b/>
        </w:rPr>
      </w:pPr>
      <w:r>
        <w:rPr>
          <w:b/>
        </w:rPr>
        <w:t>собранием трудового коллектива                                                          Заведующая МКДОУ</w:t>
      </w:r>
    </w:p>
    <w:p w:rsidR="00290BBB" w:rsidRDefault="00290BBB" w:rsidP="00290BBB">
      <w:pPr>
        <w:rPr>
          <w:b/>
        </w:rPr>
      </w:pPr>
      <w:r>
        <w:rPr>
          <w:b/>
        </w:rPr>
        <w:t>протокол № 1  от 17. 09. 2016г.                                                       _________  Магомедова Г.У.</w:t>
      </w:r>
    </w:p>
    <w:p w:rsidR="00290BBB" w:rsidRDefault="00290BBB" w:rsidP="00290BBB">
      <w:pPr>
        <w:rPr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Приказ  № </w:t>
      </w:r>
      <w:r>
        <w:rPr>
          <w:b/>
          <w:u w:val="single"/>
        </w:rPr>
        <w:t>55</w:t>
      </w:r>
      <w:r>
        <w:rPr>
          <w:b/>
        </w:rPr>
        <w:t xml:space="preserve"> от </w:t>
      </w:r>
      <w:r>
        <w:rPr>
          <w:b/>
          <w:u w:val="single"/>
        </w:rPr>
        <w:t>17.09.2016 г.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18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C18DB" w:rsidRPr="00FC18DB" w:rsidRDefault="00FC18DB" w:rsidP="00DE2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Pr="00FC18DB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ПОЛОЖЕНИЕ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приема обучающихся,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и основания перевода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отчисления 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восстановления обучающихся, о порядке оформления возникновения</w:t>
      </w:r>
      <w:proofErr w:type="gramStart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приостановления  и прекращения </w:t>
      </w:r>
      <w:r w:rsidR="00290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отношений  между  МКДОУ «</w:t>
      </w:r>
      <w:proofErr w:type="spellStart"/>
      <w:r w:rsidR="00290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r w:rsidR="00290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Жемчужина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 родителями (законными представителями)несовершеннолетних обучающихся.</w:t>
      </w:r>
    </w:p>
    <w:p w:rsid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DE2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Pr="00DE2416" w:rsidRDefault="00DE2416" w:rsidP="00DE2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DE241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E2416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DE241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асик,2016г.</w:t>
      </w:r>
    </w:p>
    <w:p w:rsidR="00DE2416" w:rsidRPr="00FC18DB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DB" w:rsidRPr="00FC18DB" w:rsidRDefault="00FC18DB" w:rsidP="00FC18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1.1.Настоящее Положение разработано  в соответствии с Конституцией РФ, Гражданским кодексом РФ, Федеральным Законом  от 29.12.2012 г.№ 273-РФ «Об образовании в Российской Федерации», Постановлением Главного государственного санитарного врача РФ от 15.05.2013 г. № 26 «Об утверждении СанПиН 2.4.1.3049-13 «Санитарно-эпидемиологические требования к устройству , содержанию и организации режима работы дошкольных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организаций», Уставом МКДОУ “</w:t>
      </w:r>
      <w:proofErr w:type="spellStart"/>
      <w:r w:rsidR="0071775E">
        <w:rPr>
          <w:rFonts w:ascii="Times New Roman" w:eastAsia="Times New Roman" w:hAnsi="Times New Roman" w:cs="Times New Roman"/>
          <w:sz w:val="28"/>
          <w:szCs w:val="28"/>
          <w:lang w:eastAsia="x-none"/>
        </w:rPr>
        <w:t>Гаси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кский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детский сад «</w:t>
      </w:r>
      <w:r w:rsidR="0071775E">
        <w:rPr>
          <w:rFonts w:ascii="Times New Roman" w:eastAsia="Times New Roman" w:hAnsi="Times New Roman" w:cs="Times New Roman"/>
          <w:sz w:val="28"/>
          <w:szCs w:val="28"/>
          <w:lang w:eastAsia="x-none"/>
        </w:rPr>
        <w:t>Жемчужина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1.2. Настоящее Положение регламентирует правила приема несовершеннолетних обучающихся (далее воспитанников)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МК</w:t>
      </w: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ДОУ, порядок  и основание перевода, отчисления и восстановления воспитанников ДОУ, порядок  оформления возникновения, приостановления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прекращения отношений между МК</w:t>
      </w: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ДОУ  и родителями (законными представителями) воспитанников.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1.3. Информацию о порядке приема воспитанников родители (законные представители) могут получить: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на информационном стенде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1.3. Положение вступает в силу с момент</w:t>
      </w:r>
      <w:r w:rsidR="0001564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 издания приказа об утверждении</w:t>
      </w: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Положения и действует до внесения изменений.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2.Правила приема воспитанников 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2.1. Прием воспитанников осуществляется на принципах равных условий приема для всех поступающих, за исключением лиц, которым в соответствии с Федеральным Законом  от 29.12.2012 г. № 273-РФ «Об образовании в Российской Федерации» представлены  особые права (преимущества) при приеме на обучение.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2.2. В МК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ДОУ  пр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инимаются дети в возрасте от 2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лет до 7 лет.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2.3.  Прием осуществляется на основании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направления из МКУ УО Табасаранского района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, заявления о зачислении,  медицинского заключения, и документов, удостоверяющих личность одного из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2.4.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  родители (законные представители) знакомятся со следующими  документами, регламентирующими деятельность дошкольного учреждения: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Устав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Лицензия  на осуществление образовательной деятельности,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Образовательная программа 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другие документы, регламентирующие организацию образовательного процесса.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Факт ознакомления родителей (законных представителей) ребенка с указанными документами, в том числе через информационные стенды,  фиксируется в договоре об образовании  и заверяется личной подписью родителей (законных представителей) ребенка.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 xml:space="preserve">2.5.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родители (законные представители) предоставляют пакет документов: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направление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 о приеме ребенка в ДОУ;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медицинская карта ребенка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карта профилактических прививок,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справка от педиатра о допуске к посещению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2.6.  При поступлении родители (законные представители) оформляют следующие документы: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договор  между МКДОУ 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несовершеннолетних обучающихся в двух экземплярах,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-заявление-  согласие на обработку персональных данных,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зачисление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получение компенсации части родительской платы за содержание (присмотр и уход за ребенком) в ДОУ</w:t>
      </w:r>
    </w:p>
    <w:p w:rsidR="00FC18DB" w:rsidRDefault="00FC18DB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2.7.  Д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оговор  между МКДОУ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и родителями (законными представителями)</w:t>
      </w:r>
      <w:proofErr w:type="gramStart"/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proofErr w:type="gramEnd"/>
    </w:p>
    <w:p w:rsidR="0084294E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2.8.  Договор об образовании по образовательным программам дошкольного образования</w:t>
      </w:r>
    </w:p>
    <w:p w:rsidR="0084294E" w:rsidRPr="00FC18DB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2.9.  Договор о сотрудничестве между </w:t>
      </w:r>
    </w:p>
    <w:p w:rsidR="00FC18DB" w:rsidRPr="00FC18DB" w:rsidRDefault="0084294E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2.10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  На основании представленных документов заведующая издает приказ  о зачислении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ребёнка в МК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3. Порядок и основание перевода, отчисления и восстановления  воспитанников. 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3.1. Основанием перевода воспитанника служит заявление родителей (законных представителей)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3.2.  Перевод может быть организован по следующим направлениям: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перевод в другое дошкольное учреждение по личной инициативе родителей (законных представителей) воспитанника,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перевод в другое дошкольное учреждение по заключению психолого-медико-педагогической комиссии,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временный перевод в другое дошкольное учреждение (ремонтные работы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3.3.  Перевод  воспитанников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3.4. Перевод воспитанников в специальные (коррекционные) дошкольные образовательные организации осуществляется  по заключению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психолого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медико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педагогической комиссии  и с письменного согласия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3.5.  Временный перевод в другое дошкольное учреждение осуществляется на основании соглашения между дошкольными учреждениями.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3.6.  Перевод воспитанников закрепляется приказом заведующего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3.7. Основанием для отчисления воспитанников из дошкольного учреждения может служить: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- освоение образовательной программы в полном объеме (завершение обучения),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обстоятельства, не зависящие от воли родителей (законных п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редставителей) воспитанника и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в случае ликвидации дошкольного учреждения.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3.8.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Отчисление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воспитанников закрепляется приказом  заведующего об отчислении.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3.9. За воспитанником ДОУ сохраняется место (возможность восстановления)  при условии наличия заявления на сохранение места в случаях: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санаторно-курортного лечения,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болезни или карантина,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летнего оздоровительного периода,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ежегодного отпуска родителей (законных представителей),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на период перевода в специальные учреждения образования,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период закрытия ДОУ на ремонтные и/или аварийные работы,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иные уважительные причины по заявлению родителей (законных представителей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Другие случаи сохранения места за ребенком  оговариваются в договоре.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4. Оформление возникновения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4.1.  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1" w:name="sub_591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4.2.  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</w:r>
      <w:bookmarkEnd w:id="1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2" w:name="sub_59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4.3.  Договор заключается между</w:t>
      </w:r>
      <w:bookmarkEnd w:id="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 в лице заведующего, и родителями (законными представителями) ребенка, зачисляемого в МБДОУ.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3" w:name="sub_595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с даты зачисления.</w:t>
      </w:r>
      <w:bookmarkEnd w:id="3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71775E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5. Договор между МК</w:t>
      </w:r>
      <w:r w:rsidR="00FC18DB"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ДОУ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5.1.  Договор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5.2.В договоре должны быть указаны основные характеристики образования (вид,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платы, взимаемой с родителей (законных представителей) за содержание ребёнка в ДОУ).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5.3. 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Если такие условия включены в договоры, то они не подлежат применению.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5.4. 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Правила,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обязательные при заключении договора, утверждаются  заведующим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  Приостановление отношений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6.1. Отношения могут быть приостановлены в случае: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Ремонта и (или) аварийных работ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  Приостановление отношений по инициативе родителей (законных представителей) возникают на основании их заявления.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  Приостановление отношений по инициативе ДОУ возникают на основании приказа заведующего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 Прекращение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6.1.  Образовательные отношения прекращаются в связи с выбыванием обучающегося из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в связи с получением дошкольного образования (завершением обучения);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досрочно по основаниям, установленным законодательством об образовании.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  Образовательные отношения могут быть прекращены досрочно в следующих случаях: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по инициативе родителей (законных представителей) 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другое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основании медицинского заключения о состоянии здоровья ребёнка, препятствующего его дальнейшему пребыванию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   Родители (законные представители) вправе расторгнуть взаимоотношения лишь при условии оплаты  ДОУ фактически понесенных им расходов.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6.4.   В случае прекращения деятельности  ДОУ, а также в случае аннулирования у него лицензии на право осуществления образовательной деятельности Учредитель 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6.5.    Факт прекращения образовательных отношений между ДОУ, в лице заведующего, и родителями (законными представителями) ребёнка регламентируется  приказом заведующего ДОУ.</w:t>
      </w:r>
    </w:p>
    <w:p w:rsidR="00751DF8" w:rsidRDefault="00FC18DB" w:rsidP="00FC18DB"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br/>
      </w:r>
    </w:p>
    <w:sectPr w:rsidR="0075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6974"/>
    <w:multiLevelType w:val="multilevel"/>
    <w:tmpl w:val="4134BFD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DB"/>
    <w:rsid w:val="00015644"/>
    <w:rsid w:val="00290BBB"/>
    <w:rsid w:val="00574042"/>
    <w:rsid w:val="0071775E"/>
    <w:rsid w:val="00751DF8"/>
    <w:rsid w:val="0084294E"/>
    <w:rsid w:val="00DE2416"/>
    <w:rsid w:val="00FC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</cp:lastModifiedBy>
  <cp:revision>4</cp:revision>
  <dcterms:created xsi:type="dcterms:W3CDTF">2017-08-23T07:39:00Z</dcterms:created>
  <dcterms:modified xsi:type="dcterms:W3CDTF">2018-10-21T01:47:00Z</dcterms:modified>
</cp:coreProperties>
</file>