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DC" w:rsidRPr="00330841" w:rsidRDefault="00C80DDC" w:rsidP="00C80DDC">
      <w:pPr>
        <w:pStyle w:val="a3"/>
        <w:jc w:val="right"/>
        <w:rPr>
          <w:b/>
        </w:rPr>
      </w:pPr>
      <w:r w:rsidRPr="00330841">
        <w:rPr>
          <w:b/>
        </w:rPr>
        <w:t>Утверждаю</w:t>
      </w:r>
    </w:p>
    <w:p w:rsidR="00C80DDC" w:rsidRPr="00330841" w:rsidRDefault="00C80DDC" w:rsidP="00C80DDC">
      <w:pPr>
        <w:pStyle w:val="a3"/>
        <w:jc w:val="right"/>
        <w:rPr>
          <w:b/>
        </w:rPr>
      </w:pPr>
      <w:r w:rsidRPr="00330841">
        <w:rPr>
          <w:b/>
        </w:rPr>
        <w:t xml:space="preserve"> Заведующая МКДОУ </w:t>
      </w:r>
    </w:p>
    <w:p w:rsidR="00C80DDC" w:rsidRPr="00330841" w:rsidRDefault="00C80DDC" w:rsidP="00C80DDC">
      <w:pPr>
        <w:pStyle w:val="a3"/>
        <w:jc w:val="right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Гасикский</w:t>
      </w:r>
      <w:proofErr w:type="spellEnd"/>
      <w:r>
        <w:rPr>
          <w:b/>
        </w:rPr>
        <w:t xml:space="preserve"> детский сад «Жемчужина</w:t>
      </w:r>
      <w:r w:rsidRPr="00330841">
        <w:rPr>
          <w:b/>
        </w:rPr>
        <w:t>»</w:t>
      </w:r>
    </w:p>
    <w:p w:rsidR="00C80DDC" w:rsidRPr="00330841" w:rsidRDefault="00C80DDC" w:rsidP="00C80DDC">
      <w:pPr>
        <w:pStyle w:val="a3"/>
        <w:jc w:val="right"/>
        <w:rPr>
          <w:b/>
        </w:rPr>
      </w:pPr>
      <w:r w:rsidRPr="00330841">
        <w:rPr>
          <w:b/>
        </w:rPr>
        <w:tab/>
        <w:t xml:space="preserve">      </w:t>
      </w:r>
      <w:r>
        <w:rPr>
          <w:b/>
        </w:rPr>
        <w:t xml:space="preserve">     _______    </w:t>
      </w:r>
      <w:proofErr w:type="spellStart"/>
      <w:r>
        <w:rPr>
          <w:b/>
        </w:rPr>
        <w:t>Н.П.Сейидова</w:t>
      </w:r>
      <w:proofErr w:type="spellEnd"/>
      <w:r w:rsidRPr="00330841">
        <w:rPr>
          <w:b/>
        </w:rPr>
        <w:t>.</w:t>
      </w:r>
    </w:p>
    <w:p w:rsidR="00C80DDC" w:rsidRPr="000A73D6" w:rsidRDefault="000A73D6" w:rsidP="000A73D6">
      <w:pPr>
        <w:shd w:val="clear" w:color="auto" w:fill="FFFFFF" w:themeFill="background1"/>
        <w:tabs>
          <w:tab w:val="left" w:pos="142"/>
          <w:tab w:val="left" w:pos="6465"/>
        </w:tabs>
        <w:spacing w:before="100" w:beforeAutospacing="1" w:after="100" w:afterAutospacing="1" w:line="270" w:lineRule="atLeast"/>
        <w:rPr>
          <w:rFonts w:ascii="Tahoma" w:eastAsia="Times New Roman" w:hAnsi="Tahoma" w:cs="Tahoma"/>
          <w:b/>
          <w:sz w:val="36"/>
          <w:szCs w:val="40"/>
        </w:rPr>
      </w:pPr>
      <w:r>
        <w:rPr>
          <w:rFonts w:ascii="Tahoma" w:eastAsia="Times New Roman" w:hAnsi="Tahoma" w:cs="Tahoma"/>
          <w:b/>
          <w:sz w:val="40"/>
          <w:szCs w:val="40"/>
        </w:rPr>
        <w:tab/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0A73D6" w:rsidRDefault="000A73D6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0A73D6" w:rsidRDefault="000A73D6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0A73D6" w:rsidRDefault="000A73D6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  <w:r w:rsidRPr="00330841">
        <w:rPr>
          <w:rFonts w:ascii="Tahoma" w:eastAsia="Times New Roman" w:hAnsi="Tahoma" w:cs="Tahoma"/>
          <w:b/>
          <w:sz w:val="40"/>
          <w:szCs w:val="40"/>
        </w:rPr>
        <w:t xml:space="preserve">Отчет о результатах </w:t>
      </w:r>
      <w:proofErr w:type="spellStart"/>
      <w:r w:rsidRPr="00330841">
        <w:rPr>
          <w:rFonts w:ascii="Tahoma" w:eastAsia="Times New Roman" w:hAnsi="Tahoma" w:cs="Tahoma"/>
          <w:b/>
          <w:sz w:val="40"/>
          <w:szCs w:val="40"/>
        </w:rPr>
        <w:t>самообследования</w:t>
      </w:r>
      <w:proofErr w:type="spellEnd"/>
      <w:r w:rsidRPr="00330841">
        <w:rPr>
          <w:rFonts w:ascii="Tahoma" w:eastAsia="Times New Roman" w:hAnsi="Tahoma" w:cs="Tahoma"/>
          <w:b/>
          <w:sz w:val="40"/>
          <w:szCs w:val="40"/>
        </w:rPr>
        <w:t xml:space="preserve"> муниципального казенного дошкольного образовательного  учреждение «</w:t>
      </w:r>
      <w:proofErr w:type="spellStart"/>
      <w:r>
        <w:rPr>
          <w:rFonts w:ascii="Tahoma" w:eastAsia="Times New Roman" w:hAnsi="Tahoma" w:cs="Tahoma"/>
          <w:b/>
          <w:sz w:val="40"/>
          <w:szCs w:val="40"/>
        </w:rPr>
        <w:t>Гасикский</w:t>
      </w:r>
      <w:proofErr w:type="spellEnd"/>
      <w:r>
        <w:rPr>
          <w:rFonts w:ascii="Tahoma" w:eastAsia="Times New Roman" w:hAnsi="Tahoma" w:cs="Tahoma"/>
          <w:b/>
          <w:sz w:val="40"/>
          <w:szCs w:val="40"/>
        </w:rPr>
        <w:t xml:space="preserve"> детский сад «Жемчужина» за 2017-2018</w:t>
      </w:r>
      <w:r w:rsidRPr="00330841">
        <w:rPr>
          <w:rFonts w:ascii="Tahoma" w:eastAsia="Times New Roman" w:hAnsi="Tahoma" w:cs="Tahoma"/>
          <w:b/>
          <w:sz w:val="40"/>
          <w:szCs w:val="40"/>
        </w:rPr>
        <w:t xml:space="preserve"> учебный год.</w:t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eastAsia="Times New Roman" w:hAnsi="Tahoma" w:cs="Tahoma"/>
          <w:b/>
          <w:sz w:val="40"/>
          <w:szCs w:val="40"/>
        </w:rPr>
      </w:pPr>
    </w:p>
    <w:p w:rsidR="00EF2375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eastAsia="Times New Roman" w:hAnsi="Tahoma" w:cs="Tahoma"/>
          <w:b/>
          <w:sz w:val="40"/>
          <w:szCs w:val="40"/>
        </w:rPr>
      </w:pPr>
      <w:r>
        <w:rPr>
          <w:rFonts w:ascii="Tahoma" w:eastAsia="Times New Roman" w:hAnsi="Tahoma" w:cs="Tahoma"/>
          <w:b/>
          <w:sz w:val="40"/>
          <w:szCs w:val="40"/>
        </w:rPr>
        <w:t xml:space="preserve">                            </w:t>
      </w:r>
    </w:p>
    <w:p w:rsid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A73D6" w:rsidRP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sz w:val="20"/>
          <w:szCs w:val="20"/>
        </w:rPr>
      </w:pPr>
    </w:p>
    <w:p w:rsidR="000A73D6" w:rsidRDefault="00C80DDC" w:rsidP="000A73D6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sz w:val="20"/>
          <w:szCs w:val="20"/>
        </w:rPr>
      </w:pPr>
      <w:r w:rsidRPr="000A73D6">
        <w:rPr>
          <w:rFonts w:ascii="Tahoma" w:eastAsia="Times New Roman" w:hAnsi="Tahoma" w:cs="Tahoma"/>
          <w:sz w:val="20"/>
          <w:szCs w:val="20"/>
        </w:rPr>
        <w:t>с. Гасик</w:t>
      </w:r>
      <w:r w:rsidR="000A73D6" w:rsidRPr="000A73D6">
        <w:rPr>
          <w:rFonts w:ascii="Tahoma" w:eastAsia="Times New Roman" w:hAnsi="Tahoma" w:cs="Tahoma"/>
          <w:sz w:val="20"/>
          <w:szCs w:val="20"/>
        </w:rPr>
        <w:t>,2018 г</w:t>
      </w:r>
      <w:bookmarkStart w:id="0" w:name="_GoBack"/>
      <w:bookmarkEnd w:id="0"/>
    </w:p>
    <w:p w:rsidR="00C80DDC" w:rsidRPr="000A73D6" w:rsidRDefault="00C80DDC" w:rsidP="000A73D6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sz w:val="20"/>
          <w:szCs w:val="20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1. Оценка образовательной деятельности</w:t>
      </w:r>
      <w:r w:rsidR="000A73D6">
        <w:rPr>
          <w:rFonts w:ascii="Tahoma" w:eastAsia="Times New Roman" w:hAnsi="Tahoma" w:cs="Tahoma"/>
          <w:sz w:val="20"/>
          <w:szCs w:val="20"/>
        </w:rPr>
        <w:t xml:space="preserve"> </w:t>
      </w: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Муниципального казенного дошкольного образовательного  учреждения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асикский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детский сад «Жемчужина</w:t>
      </w:r>
      <w:r w:rsidRPr="008F6F4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80DDC" w:rsidRP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80DDC">
        <w:rPr>
          <w:rFonts w:ascii="Times New Roman" w:eastAsia="Times New Roman" w:hAnsi="Times New Roman" w:cs="Times New Roman"/>
          <w:b/>
          <w:sz w:val="28"/>
          <w:szCs w:val="28"/>
        </w:rPr>
        <w:t>Учредитель:</w:t>
      </w:r>
      <w:r w:rsidRPr="00C80DD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МР «Табасаранский район»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Статус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организационно - правовая форма): учреждение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Заведующая: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Сейидова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Наргиз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Пирмагомедовна</w:t>
      </w:r>
      <w:proofErr w:type="spellEnd"/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Наш адрес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>: Респуб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лика Дагестан,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Гасикский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Табасаранский район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Телефон: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8-967-942-05-91</w:t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hAnsi="Tahoma" w:cs="Tahoma"/>
          <w:color w:val="555555"/>
          <w:sz w:val="21"/>
          <w:szCs w:val="21"/>
          <w:shd w:val="clear" w:color="auto" w:fill="F7FBF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Адрес сайта: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http://</w:t>
      </w:r>
      <w:r w:rsidRPr="00C80DDC">
        <w:rPr>
          <w:rFonts w:ascii="Tahoma" w:hAnsi="Tahoma" w:cs="Tahoma"/>
          <w:color w:val="555555"/>
          <w:sz w:val="21"/>
          <w:szCs w:val="21"/>
          <w:shd w:val="clear" w:color="auto" w:fill="F7FBFE"/>
        </w:rPr>
        <w:t xml:space="preserve"> </w:t>
      </w:r>
      <w:proofErr w:type="spellStart"/>
      <w:r w:rsidRPr="00C80DDC">
        <w:rPr>
          <w:rFonts w:ascii="Tahoma" w:hAnsi="Tahoma" w:cs="Tahoma"/>
          <w:b/>
          <w:sz w:val="21"/>
          <w:szCs w:val="21"/>
          <w:shd w:val="clear" w:color="auto" w:fill="F7FBFE"/>
        </w:rPr>
        <w:t>dag-gasik.tvoysadik.ru</w:t>
      </w:r>
      <w:proofErr w:type="spellEnd"/>
    </w:p>
    <w:p w:rsidR="00C80DDC" w:rsidRPr="00EF2375" w:rsidRDefault="00C80DDC" w:rsidP="00C80DDC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rPr>
          <w:b/>
          <w:sz w:val="16"/>
          <w:szCs w:val="16"/>
        </w:rPr>
      </w:pPr>
      <w:r w:rsidRPr="00C80D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Адрес электронной почты: </w:t>
      </w:r>
      <w:hyperlink r:id="rId8" w:history="1">
        <w:r w:rsidRPr="00C80DDC">
          <w:rPr>
            <w:rStyle w:val="ab"/>
            <w:color w:val="auto"/>
            <w:sz w:val="28"/>
            <w:szCs w:val="28"/>
            <w:lang w:val="en-US"/>
          </w:rPr>
          <w:t>radik</w:t>
        </w:r>
        <w:r w:rsidRPr="00C80DDC">
          <w:rPr>
            <w:rStyle w:val="ab"/>
            <w:color w:val="auto"/>
            <w:sz w:val="28"/>
            <w:szCs w:val="28"/>
          </w:rPr>
          <w:t>.</w:t>
        </w:r>
        <w:r w:rsidRPr="00C80DDC">
          <w:rPr>
            <w:rStyle w:val="ab"/>
            <w:color w:val="auto"/>
            <w:sz w:val="28"/>
            <w:szCs w:val="28"/>
            <w:lang w:val="en-US"/>
          </w:rPr>
          <w:t>magomedov</w:t>
        </w:r>
        <w:r w:rsidRPr="00C80DDC">
          <w:rPr>
            <w:rStyle w:val="ab"/>
            <w:color w:val="auto"/>
            <w:sz w:val="28"/>
            <w:szCs w:val="28"/>
          </w:rPr>
          <w:t>.2000@</w:t>
        </w:r>
        <w:r w:rsidRPr="00C80DDC">
          <w:rPr>
            <w:rStyle w:val="ab"/>
            <w:color w:val="auto"/>
            <w:sz w:val="28"/>
            <w:szCs w:val="28"/>
            <w:lang w:val="en-US"/>
          </w:rPr>
          <w:t>mail</w:t>
        </w:r>
        <w:r w:rsidRPr="00C80DDC">
          <w:rPr>
            <w:rStyle w:val="ab"/>
            <w:color w:val="auto"/>
            <w:sz w:val="28"/>
            <w:szCs w:val="28"/>
          </w:rPr>
          <w:t>.</w:t>
        </w:r>
        <w:r w:rsidRPr="00C80DDC">
          <w:rPr>
            <w:rStyle w:val="ab"/>
            <w:color w:val="auto"/>
            <w:sz w:val="28"/>
            <w:szCs w:val="28"/>
            <w:lang w:val="en-US"/>
          </w:rPr>
          <w:t>ru</w:t>
        </w:r>
      </w:hyperlink>
    </w:p>
    <w:p w:rsidR="008357E3" w:rsidRPr="00FF35E5" w:rsidRDefault="008357E3" w:rsidP="008357E3">
      <w:pPr>
        <w:pStyle w:val="ae"/>
        <w:numPr>
          <w:ilvl w:val="0"/>
          <w:numId w:val="1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НОРМАТИВНО-ПРАВОВОЕ ОБЕСПЕЧЕНИЕ УПРАВЛЕНИЯ </w:t>
      </w:r>
      <w:r w:rsidRPr="00F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ОБРАЗОВАТЕЛЬНЫМ УЧРЕЖДЕНИЕМ.</w:t>
      </w:r>
    </w:p>
    <w:p w:rsidR="008357E3" w:rsidRPr="00FF35E5" w:rsidRDefault="008357E3" w:rsidP="008357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sz w:val="28"/>
          <w:szCs w:val="28"/>
        </w:rPr>
        <w:t>МКДОУ «</w:t>
      </w:r>
      <w:proofErr w:type="spellStart"/>
      <w:r w:rsidRPr="00FF35E5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Pr="00FF35E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«Жемчужина» осуществляет свою деятельность в соответствии с Законом «Об образовании в Российской Федерации»    от 29 декабря 2012 г. № 273-ФЗ, а также следующими нормативно-правовыми   документами: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 образовательной деятельности, утвержденным приказом Министерства образования и науки РФ от30.08.2013 № 1014;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ООН о правах ребёнка.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2.4.1.3049-13;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5 августа 2013 г. № 662 «Об осуществлении мониторинга системы образования».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 законом «Об основных гарантиях прав ребёнка Российской Федерации» от 24.07.1998г. № 124-ФЗ;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Действующими нормативно правовыми документами в сфере образования;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Распорядительными документами Учредителя;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МКДОУ «</w:t>
      </w:r>
      <w:proofErr w:type="spellStart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Гасикский</w:t>
      </w:r>
      <w:proofErr w:type="spellEnd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«Жемчужина</w:t>
      </w:r>
      <w:r w:rsid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асик</w:t>
      </w:r>
      <w:proofErr w:type="spellEnd"/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Локально-нормативные акты Учреждения.</w:t>
      </w:r>
    </w:p>
    <w:p w:rsidR="008357E3" w:rsidRPr="00FF35E5" w:rsidRDefault="008357E3" w:rsidP="008357E3">
      <w:pPr>
        <w:pStyle w:val="ae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Управление Детским садом осуществляется также на основании локальных документов, утвержденных в установленном порядке: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Коллективного договора между администрацией и профсоюзным комитетом;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Договора между </w:t>
      </w: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</w:t>
      </w:r>
      <w:proofErr w:type="spellStart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Гасикский</w:t>
      </w:r>
      <w:proofErr w:type="spellEnd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«Жемчужина» </w:t>
      </w: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родителями (законными представителями) воспитанников;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Трудовых договоров между администрацией и работниками;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Штатного расписания;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 внутреннего трудового распорядка Детского сада;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Инструкций по организации охраны жизни и здоровья детей   и   работников Детского сада;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Должностных инструкций работников;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 плана работы Детского сада;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работы специалистов и воспитателей;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 </w:t>
      </w:r>
      <w:proofErr w:type="gramStart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</w:t>
      </w:r>
      <w:proofErr w:type="gramEnd"/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других локальных актов.</w:t>
      </w:r>
    </w:p>
    <w:p w:rsidR="008357E3" w:rsidRPr="00FF35E5" w:rsidRDefault="008357E3" w:rsidP="008357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течение учебного года продолжалась работа по созданию и обогащению нормативн</w:t>
      </w:r>
      <w:proofErr w:type="gramStart"/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о-</w:t>
      </w:r>
      <w:proofErr w:type="gramEnd"/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информационного обеспечения управления. </w:t>
      </w:r>
    </w:p>
    <w:p w:rsidR="008357E3" w:rsidRPr="00FF35E5" w:rsidRDefault="008357E3" w:rsidP="008357E3">
      <w:pPr>
        <w:pStyle w:val="ae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Управление Детским садом строится в соответствии с Законом «Об образовании в Российской Федерации» на принципах единоначалия и самоуправления. </w:t>
      </w: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F35E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Формами самоуправления ДОУ являются: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совет;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собрание;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 трудового коллектива;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В структуру управляющей системы МКДОУ входят: Учредитель и заведующий Детским садом.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Между ними существует разделение полномочий, которое предотвращает дублирование. Компетенции Учредителя и МКДОУ в области управления и подробно определены в Уставе МКДОУ. Непосредственное управление МКДОУ осуществляет заведующий, который подконтролен Учредителю и несёт перед ним ответственность за экономические результаты деятельности МКДОУ, а также за сохранность и целевое использование имущества МКДОУ.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Таким образом, в МКДОУ реализуется возможность участия в управлении детским садом всех участников образовательного процесса. Заведующий </w:t>
      </w: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детским садом является координатором стратегических направлений. В МКДОУ создана система управления в соответствии с целями и содержанием работы учреждения.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 В детском саду функционирует Первичная профсоюзная организация.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Основными видами деятельности Учреждения являются: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1)        реализация основной образовательной программы дошкольного образования;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2)        присмотр и уход за детьми.</w:t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Порядок комплектования Учреждения детьми определяется Учредителем в соответствии с действующим законодательством Российской Федерации.</w:t>
      </w:r>
    </w:p>
    <w:p w:rsidR="007A2ACE" w:rsidRDefault="007A2ACE" w:rsidP="007A2ACE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работы детского сада:</w:t>
      </w:r>
    </w:p>
    <w:p w:rsidR="007A2ACE" w:rsidRDefault="007A2ACE" w:rsidP="007A2ACE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sz w:val="28"/>
          <w:szCs w:val="28"/>
        </w:rPr>
      </w:pPr>
      <w:r w:rsidRPr="007A2ACE">
        <w:rPr>
          <w:rFonts w:ascii="Times New Roman" w:hAnsi="Times New Roman" w:cs="Times New Roman"/>
          <w:sz w:val="28"/>
          <w:szCs w:val="28"/>
        </w:rPr>
        <w:t>Детский</w:t>
      </w:r>
      <w:r w:rsidR="00B049E3">
        <w:rPr>
          <w:rFonts w:ascii="Times New Roman" w:hAnsi="Times New Roman" w:cs="Times New Roman"/>
          <w:sz w:val="28"/>
          <w:szCs w:val="28"/>
        </w:rPr>
        <w:t xml:space="preserve"> сад работает в </w:t>
      </w:r>
      <w:proofErr w:type="gramStart"/>
      <w:r w:rsidR="00B049E3">
        <w:rPr>
          <w:rFonts w:ascii="Times New Roman" w:hAnsi="Times New Roman" w:cs="Times New Roman"/>
          <w:sz w:val="28"/>
          <w:szCs w:val="28"/>
        </w:rPr>
        <w:t>режиме полного</w:t>
      </w:r>
      <w:r w:rsidRPr="007A2ACE">
        <w:rPr>
          <w:rFonts w:ascii="Times New Roman" w:hAnsi="Times New Roman" w:cs="Times New Roman"/>
          <w:sz w:val="28"/>
          <w:szCs w:val="28"/>
        </w:rPr>
        <w:t xml:space="preserve"> дня</w:t>
      </w:r>
      <w:proofErr w:type="gramEnd"/>
      <w:r w:rsidRPr="007A2ACE">
        <w:rPr>
          <w:rFonts w:ascii="Times New Roman" w:hAnsi="Times New Roman" w:cs="Times New Roman"/>
          <w:sz w:val="28"/>
          <w:szCs w:val="28"/>
        </w:rPr>
        <w:t>: 9-ти часовое пребывание детей с 7.30 до 16.30 часов, при пятидневной рабочей неделе. Выходные: суббота, воскресенье,  государственные праздничные дни.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ACE">
        <w:rPr>
          <w:rFonts w:ascii="Times New Roman" w:hAnsi="Times New Roman" w:cs="Times New Roman"/>
          <w:sz w:val="28"/>
          <w:szCs w:val="28"/>
        </w:rPr>
        <w:t>В учреждении функционирует  1 разновозрастная группа.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1568"/>
        <w:gridCol w:w="1305"/>
        <w:gridCol w:w="1118"/>
      </w:tblGrid>
      <w:tr w:rsidR="007A2ACE" w:rsidRPr="007A2ACE" w:rsidTr="00CB07D3">
        <w:trPr>
          <w:trHeight w:val="273"/>
        </w:trPr>
        <w:tc>
          <w:tcPr>
            <w:tcW w:w="3827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56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1305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111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7A2ACE" w:rsidRPr="007A2ACE" w:rsidTr="00CB07D3">
        <w:trPr>
          <w:trHeight w:val="256"/>
        </w:trPr>
        <w:tc>
          <w:tcPr>
            <w:tcW w:w="3827" w:type="dxa"/>
          </w:tcPr>
          <w:p w:rsidR="007A2ACE" w:rsidRPr="007A2ACE" w:rsidRDefault="007A2ACE" w:rsidP="009D43D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156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7A2ACE" w:rsidRPr="007A2ACE" w:rsidRDefault="000A73D6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2ACE" w:rsidRPr="007A2ACE" w:rsidTr="00CB07D3">
        <w:trPr>
          <w:trHeight w:val="254"/>
        </w:trPr>
        <w:tc>
          <w:tcPr>
            <w:tcW w:w="3827" w:type="dxa"/>
          </w:tcPr>
          <w:p w:rsidR="007A2ACE" w:rsidRPr="007A2ACE" w:rsidRDefault="007A2ACE" w:rsidP="009D43D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proofErr w:type="gramEnd"/>
            <w:r w:rsidRPr="007A2ACE">
              <w:rPr>
                <w:rFonts w:ascii="Times New Roman" w:hAnsi="Times New Roman" w:cs="Times New Roman"/>
                <w:sz w:val="28"/>
                <w:szCs w:val="28"/>
              </w:rPr>
              <w:t xml:space="preserve">  (5-6 лет)</w:t>
            </w:r>
          </w:p>
        </w:tc>
        <w:tc>
          <w:tcPr>
            <w:tcW w:w="156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7A2ACE" w:rsidRPr="007A2ACE" w:rsidRDefault="007A2ACE" w:rsidP="009D43D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  <w:tc>
          <w:tcPr>
            <w:tcW w:w="111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A2ACE" w:rsidRPr="007A2ACE" w:rsidTr="00CB07D3">
        <w:trPr>
          <w:trHeight w:val="243"/>
        </w:trPr>
        <w:tc>
          <w:tcPr>
            <w:tcW w:w="3827" w:type="dxa"/>
          </w:tcPr>
          <w:p w:rsidR="007A2ACE" w:rsidRPr="007A2ACE" w:rsidRDefault="007A2ACE" w:rsidP="009D43D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proofErr w:type="gramEnd"/>
            <w:r w:rsidRPr="007A2ACE">
              <w:rPr>
                <w:rFonts w:ascii="Times New Roman" w:hAnsi="Times New Roman" w:cs="Times New Roman"/>
                <w:sz w:val="28"/>
                <w:szCs w:val="28"/>
              </w:rPr>
              <w:t xml:space="preserve"> (6-7 лет)</w:t>
            </w:r>
          </w:p>
        </w:tc>
        <w:tc>
          <w:tcPr>
            <w:tcW w:w="156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5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1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A2ACE" w:rsidRPr="007A2ACE" w:rsidTr="00CB07D3">
        <w:trPr>
          <w:trHeight w:val="248"/>
        </w:trPr>
        <w:tc>
          <w:tcPr>
            <w:tcW w:w="3827" w:type="dxa"/>
          </w:tcPr>
          <w:p w:rsidR="007A2ACE" w:rsidRPr="007A2ACE" w:rsidRDefault="007A2ACE" w:rsidP="009D43D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6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305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1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7A2ACE" w:rsidRPr="007A2ACE" w:rsidRDefault="007A2ACE" w:rsidP="007A2A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A2ACE">
        <w:rPr>
          <w:rFonts w:ascii="Times New Roman" w:hAnsi="Times New Roman"/>
          <w:bCs/>
          <w:sz w:val="28"/>
          <w:szCs w:val="28"/>
        </w:rPr>
        <w:t>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Локальные акты дошкольного образовательного учреждения в части содержания образования, организации образовательного процесса: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Устав МКДОУ «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«Жемчужина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Трудовой Договор между  руководителем Муниципального казенного дошкольного образовательного учреждения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асикский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«Жемчужина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»» и учредителем;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Договор между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330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1330C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1330C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«Жемчужина</w:t>
      </w:r>
      <w:proofErr w:type="gramStart"/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родителями (законными представителями) ребенка; </w:t>
      </w:r>
    </w:p>
    <w:p w:rsidR="0021330C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330C">
        <w:rPr>
          <w:rFonts w:ascii="Times New Roman" w:eastAsia="Times New Roman" w:hAnsi="Times New Roman" w:cs="Times New Roman"/>
          <w:sz w:val="28"/>
          <w:szCs w:val="28"/>
        </w:rPr>
        <w:t xml:space="preserve">Правила внутреннего трудового распорядка для работников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330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1330C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1330C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«Жемчужина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80DDC" w:rsidRPr="0021330C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330C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Образовательная программа дошкольного образования Муниципального казенного дошкольного образовательного учреждения</w:t>
      </w:r>
      <w:proofErr w:type="gramStart"/>
      <w:r w:rsidRPr="0021330C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Учебный план;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Годовой календарный учебный график; 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План деятельности Муниципального казенного дошкольного 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на 2018-2019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План деятельности Муниципального казенного дошкольного образовательного учреждения  на ле</w:t>
      </w:r>
      <w:r>
        <w:rPr>
          <w:rFonts w:ascii="Times New Roman" w:eastAsia="Times New Roman" w:hAnsi="Times New Roman" w:cs="Times New Roman"/>
          <w:sz w:val="28"/>
          <w:szCs w:val="28"/>
        </w:rPr>
        <w:t>тний оздоровительный период 2019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Штатное расписание;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Рабочие программы (планы воспитательно-образовательной работы) педагогов дошкольного образовательного учреждения;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режим дня;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Номенклатура дел;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Приказы;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Журнал учета проверок должностными лицами органов государственного контроля;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Акты готовности дошкольного образовательного учреждения к новому учебному году;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Внутри садовский контроль;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Инструкции по охране труда и технике безопасности по должностям;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Инструкции по охране труда и технике безопасности по видам работ;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Коллективный договор;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Трудовые договоры  с сотрудниками;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Должностные инструкции работников ДОУ.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2.  Оценка системы управления учреждения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2.1.Система управления организации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    Управление Муниципальным казенным дошкольным образовательным учреждением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330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1330C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1330C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«Жемчужина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>существляется в соответствии с Уставом МКДОУ   и законодательством РФ, строится на принципах единоначалия и самоуправления.   В детском саду реализуется возможность участия в управлении учреждением всех участников образовательного процесса.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Структура управления образовательным учреждением.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структура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государственно-общественное управление:</w:t>
      </w:r>
    </w:p>
    <w:p w:rsidR="00C80DDC" w:rsidRPr="008F6F44" w:rsidRDefault="00C80DDC" w:rsidP="00C80DD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педагогический совет</w:t>
      </w:r>
    </w:p>
    <w:p w:rsidR="00C80DDC" w:rsidRPr="008F6F44" w:rsidRDefault="00C80DDC" w:rsidP="00C80DD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общее собрание работников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2 структура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административное управление, которое имеет линейную структуру: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 уровень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- заведующий МКДОУ. Непосредственное руководство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330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1330C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1330C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«Жемчужина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 осуществляет заведующая. 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Объект управления заведующего - весь коллектив.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 уровень</w:t>
      </w:r>
      <w:r w:rsidR="000A73D6">
        <w:rPr>
          <w:rFonts w:ascii="Times New Roman" w:eastAsia="Times New Roman" w:hAnsi="Times New Roman" w:cs="Times New Roman"/>
          <w:sz w:val="28"/>
          <w:szCs w:val="28"/>
        </w:rPr>
        <w:t xml:space="preserve"> - 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завхо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A73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0A73D6">
        <w:rPr>
          <w:rFonts w:ascii="Times New Roman" w:eastAsia="Times New Roman" w:hAnsi="Times New Roman" w:cs="Times New Roman"/>
          <w:sz w:val="28"/>
          <w:szCs w:val="28"/>
        </w:rPr>
        <w:t>заведующий)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. Объект управления управленцев второго уровня - часть коллектива согласно функциональным обязанностям.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   Завхоз</w:t>
      </w:r>
      <w:r w:rsidRPr="008F6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участках, противопожарную безопасность и организацию труда обслуживающего персонала.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   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   В периоды между Общими собраниями интересы трудового коллектива представляет  Профсоюзный комитет.  Педагогический совет осуществляет руководство образовательной деятельностью.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Оценка содержания и качества подготовки воспитанников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3.1. Анализ и оценка Программы развития дошкольного образовательного учреждения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. Цель Программы - создание условий, высокого качества образования и воспитания детей дошкольного возраста через реализацию федерального государственного образовательного стандарта.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Анализ выполнения Программы развития МКДОУ </w:t>
      </w:r>
      <w:r w:rsidR="0021330C" w:rsidRPr="0021330C">
        <w:rPr>
          <w:rFonts w:ascii="Times New Roman" w:eastAsia="Times New Roman" w:hAnsi="Times New Roman" w:cs="Times New Roman"/>
          <w:b/>
          <w:sz w:val="28"/>
          <w:szCs w:val="28"/>
        </w:rPr>
        <w:t>««</w:t>
      </w:r>
      <w:proofErr w:type="spellStart"/>
      <w:r w:rsidR="0021330C" w:rsidRPr="0021330C">
        <w:rPr>
          <w:rFonts w:ascii="Times New Roman" w:eastAsia="Times New Roman" w:hAnsi="Times New Roman" w:cs="Times New Roman"/>
          <w:b/>
          <w:sz w:val="28"/>
          <w:szCs w:val="28"/>
        </w:rPr>
        <w:t>Гасикский</w:t>
      </w:r>
      <w:proofErr w:type="spellEnd"/>
      <w:r w:rsidR="0021330C" w:rsidRPr="0021330C">
        <w:rPr>
          <w:rFonts w:ascii="Times New Roman" w:eastAsia="Times New Roman" w:hAnsi="Times New Roman" w:cs="Times New Roman"/>
          <w:b/>
          <w:sz w:val="28"/>
          <w:szCs w:val="28"/>
        </w:rPr>
        <w:t xml:space="preserve">  детский сад «Жемчужина»</w:t>
      </w:r>
      <w:r w:rsidR="0021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2018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</w:t>
      </w:r>
    </w:p>
    <w:p w:rsidR="0021330C" w:rsidRPr="0021330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1.     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Разработана ОП ДО в </w:t>
      </w:r>
      <w:r w:rsidRPr="0021330C">
        <w:rPr>
          <w:rFonts w:ascii="Times New Roman" w:eastAsia="Times New Roman" w:hAnsi="Times New Roman" w:cs="Times New Roman"/>
          <w:sz w:val="28"/>
          <w:szCs w:val="28"/>
        </w:rPr>
        <w:t xml:space="preserve">МКДОУ </w:t>
      </w:r>
      <w:r w:rsidR="0021330C" w:rsidRPr="0021330C">
        <w:rPr>
          <w:rFonts w:ascii="Times New Roman" w:eastAsia="Times New Roman" w:hAnsi="Times New Roman" w:cs="Times New Roman"/>
          <w:sz w:val="28"/>
          <w:szCs w:val="28"/>
        </w:rPr>
        <w:t>««</w:t>
      </w:r>
      <w:proofErr w:type="spellStart"/>
      <w:r w:rsidR="0021330C" w:rsidRPr="0021330C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1330C" w:rsidRPr="0021330C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«Жемчужина»</w:t>
      </w:r>
      <w:proofErr w:type="gramEnd"/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2.      Созданы комфортные условия для осуществления образовательного процесса в ДОУ;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3.      Повысился уровень квалификации педагогического состава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4.      Расширилась система взаимодействия с родителями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2.Анализ и оценка образовательной программы ДОУ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  В ДОУ реализуется 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образовательная программа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330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1330C">
        <w:rPr>
          <w:rFonts w:ascii="Times New Roman" w:eastAsia="Times New Roman" w:hAnsi="Times New Roman" w:cs="Times New Roman"/>
          <w:sz w:val="28"/>
          <w:szCs w:val="28"/>
        </w:rPr>
        <w:t>Гасикский</w:t>
      </w:r>
      <w:proofErr w:type="spellEnd"/>
      <w:r w:rsidR="0021330C">
        <w:rPr>
          <w:rFonts w:ascii="Times New Roman" w:eastAsia="Times New Roman" w:hAnsi="Times New Roman" w:cs="Times New Roman"/>
          <w:sz w:val="28"/>
          <w:szCs w:val="28"/>
        </w:rPr>
        <w:t xml:space="preserve">  детский сад «Жемчужина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(далее - Программа)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разработанная</w:t>
      </w:r>
      <w:r w:rsidRPr="008F6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в</w:t>
      </w:r>
      <w:r w:rsidRPr="008F6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соответствии с федеральным государственным образовательным стандартом дошкольного образования,  творческой группой педагогических работников МКДОУ под руководством заведующей.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 С целью осуществления приоритетного направления интеллектуального развития воспитанников использовались следующие  </w:t>
      </w:r>
      <w:r w:rsidRPr="008F6F44">
        <w:rPr>
          <w:rFonts w:ascii="Times New Roman" w:eastAsia="Times New Roman" w:hAnsi="Times New Roman" w:cs="Times New Roman"/>
          <w:bCs/>
          <w:sz w:val="28"/>
          <w:szCs w:val="28"/>
        </w:rPr>
        <w:t>парциальные программы и методики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1.. Н. Е. </w:t>
      </w:r>
      <w:proofErr w:type="spellStart"/>
      <w:r w:rsidRPr="008F6F44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8F6F44">
        <w:rPr>
          <w:rFonts w:ascii="Times New Roman" w:eastAsia="Times New Roman" w:hAnsi="Times New Roman" w:cs="Times New Roman"/>
          <w:sz w:val="28"/>
          <w:szCs w:val="28"/>
        </w:rPr>
        <w:t>, Т. С. Комаровой, М. А. Васильевой программа воспитания и обучения в детском саду «От рождения до школы»  - М.: Мозаика-Синтез, 2012. -336с.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2. « Здоровый ребенок» методические рекомендации </w:t>
      </w:r>
      <w:proofErr w:type="spellStart"/>
      <w:r w:rsidRPr="008F6F44">
        <w:rPr>
          <w:rFonts w:ascii="Times New Roman" w:eastAsia="Times New Roman" w:hAnsi="Times New Roman" w:cs="Times New Roman"/>
          <w:sz w:val="28"/>
          <w:szCs w:val="28"/>
        </w:rPr>
        <w:t>М.Д.Маханевой</w:t>
      </w:r>
      <w:proofErr w:type="spellEnd"/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3. Региональная образовательная программа дошкольного образования Республики Дагестан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>од ред. Г. И. Магомедова – Махачкала: ООО Издательство «НИИ педагогики», 2015г.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4. И. Е. Лыкова «Занятия по изобразительной деятельности в детском саду» 3-издание, М.Просвещение, 1991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При разработке Программы учитывались следующие нормативные документы: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Федеральный закон РФ от 29 декабря 2012г. № 273-ФЗ «Об образовании в РФ».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РФ от 30.08.2013г. № 1014 «Об утверждении порядка организации и осуществления деятельности по основным общеобразовательным программам – образовательным программам ДО».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РФ от 17.10.2013г. № 1155 «Об утверждении Федеральных государственных образовательных стандартов дошкольного образования».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15.05.2013г. № 26 «Об утверждении 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2.4.1.3049-13 «Санитарно - </w:t>
      </w:r>
      <w:r w:rsidRPr="008F6F44">
        <w:rPr>
          <w:rFonts w:ascii="Times New Roman" w:hAnsi="Times New Roman" w:cs="Times New Roman"/>
          <w:sz w:val="28"/>
          <w:szCs w:val="28"/>
        </w:rPr>
        <w:lastRenderedPageBreak/>
        <w:t>эпидемиологических требований к устройству, содержанию и организации режима работы ДОО».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8F6F44">
        <w:rPr>
          <w:rFonts w:ascii="Times New Roman" w:hAnsi="Times New Roman" w:cs="Times New Roman"/>
          <w:sz w:val="28"/>
          <w:szCs w:val="28"/>
        </w:rPr>
        <w:t>Обшеобразовательная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программа дошкольного образования «От рождения до школы» (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 xml:space="preserve"> вариант) под ред. Н. Е. </w:t>
      </w:r>
      <w:proofErr w:type="spellStart"/>
      <w:r w:rsidRPr="008F6F4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F6F44">
        <w:rPr>
          <w:rFonts w:ascii="Times New Roman" w:hAnsi="Times New Roman" w:cs="Times New Roman"/>
          <w:sz w:val="28"/>
          <w:szCs w:val="28"/>
        </w:rPr>
        <w:t>, Т. С. Комаровой, М. А. Васильевой.  Изд-во «Мозаика-Синтез».- М., 2014.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Устав МКДОУ.</w:t>
      </w:r>
    </w:p>
    <w:tbl>
      <w:tblPr>
        <w:tblpPr w:leftFromText="45" w:rightFromText="45" w:vertAnchor="text" w:horzAnchor="margin" w:tblpXSpec="center" w:tblpY="839"/>
        <w:tblW w:w="10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55"/>
      </w:tblGrid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Оглавление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      Целевой  компонент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1.1.Пояснительная записка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1.1.1.      Цели и задачи реализации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1.1.2.      Принципы и подходы к формированию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1.1.3.      Значимые для разработки и реализации  Программы характеристики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1.2.Планируемые результаты освоения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      Содержательный раздел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 Образовательная деятельность в соответствии с направлениями развития ребенка, представленным</w:t>
            </w:r>
            <w:proofErr w:type="gramStart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пяти образовательных областях)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2.1.1.Вариативные формы, способы, методы и средства реализации  Программы с учетом возрастных и индивидуальных особенностей воспитанников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2.1.2.Модель организации образовательной деятельности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2.1.3 Способы и направления поддержки детской инициативы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2.1.4.Особенности взаимодействия педагогического коллектива с семьями воспитанников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2.1.5 Специфика национальных</w:t>
            </w:r>
            <w:proofErr w:type="gramStart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социокультурных</w:t>
            </w:r>
            <w:proofErr w:type="spellEnd"/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иных условий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2.2. Комплексно-тематическое планирование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2.2.1 Традиции учреждения и группы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     Организационный раздел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3.1. Распорядок и режим дня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3.2.Обеспеченность методическими материалами и средствами обучения и воспитания 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3.3.Материально-техническое обеспечение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3.4.Организация развивающей предметно-пространственной среды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tabs>
                <w:tab w:val="left" w:pos="817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Структура Образовательной программы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49E3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049E3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Цели и задачи реализации программы дошкольного образования</w:t>
      </w:r>
    </w:p>
    <w:p w:rsidR="00C80DDC" w:rsidRPr="008F6F44" w:rsidRDefault="00C80DDC" w:rsidP="00C80D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C80DDC" w:rsidRPr="008F6F44" w:rsidRDefault="00C80DDC" w:rsidP="00C80DD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8F6F44">
        <w:rPr>
          <w:rFonts w:ascii="Times New Roman" w:hAnsi="Times New Roman" w:cs="Times New Roman"/>
          <w:sz w:val="28"/>
          <w:szCs w:val="28"/>
        </w:rPr>
        <w:t>:</w:t>
      </w:r>
    </w:p>
    <w:p w:rsidR="00C80DDC" w:rsidRPr="008F6F44" w:rsidRDefault="00C80DDC" w:rsidP="00C80DD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44">
        <w:rPr>
          <w:rFonts w:ascii="Times New Roman" w:hAnsi="Times New Roman" w:cs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C80DDC" w:rsidRPr="008F6F44" w:rsidRDefault="00C80DDC" w:rsidP="00C80DD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 </w:t>
      </w:r>
      <w:proofErr w:type="gramStart"/>
      <w:r w:rsidRPr="008F6F44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F6F4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0DDC" w:rsidRPr="008F6F44" w:rsidRDefault="00C80DDC" w:rsidP="00C80DD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8F6F44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сверстниками и соответствующим возрасту видам деятельности;</w:t>
      </w:r>
    </w:p>
    <w:p w:rsidR="00C80DDC" w:rsidRPr="008F6F44" w:rsidRDefault="00C80DDC" w:rsidP="00C80DD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80DDC" w:rsidRPr="008F6F44" w:rsidRDefault="00C80DDC" w:rsidP="00C80DDC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0DDC" w:rsidRPr="008F6F44" w:rsidRDefault="00C80DDC" w:rsidP="00C80DDC">
      <w:pPr>
        <w:shd w:val="clear" w:color="auto" w:fill="FFFFFF"/>
        <w:spacing w:line="432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 xml:space="preserve">2. Обеспечение равных возможностей для полноценного развития каждого ребенка в период дошкольного детства независимо от места жительства, </w:t>
      </w:r>
      <w:r w:rsidRPr="008F6F44">
        <w:rPr>
          <w:szCs w:val="28"/>
        </w:rPr>
        <w:lastRenderedPageBreak/>
        <w:t>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 xml:space="preserve">5. Объединение обучения и воспитания в целостный образовательный процесс на основе духовно-нравственных и </w:t>
      </w:r>
      <w:proofErr w:type="spellStart"/>
      <w:r w:rsidRPr="008F6F44">
        <w:rPr>
          <w:szCs w:val="28"/>
        </w:rPr>
        <w:t>социокультурных</w:t>
      </w:r>
      <w:proofErr w:type="spellEnd"/>
      <w:r w:rsidRPr="008F6F44">
        <w:rPr>
          <w:szCs w:val="28"/>
        </w:rPr>
        <w:t xml:space="preserve"> ценностей и принятых в обществе правил и норм поведения в интересах человека, семьи, общества.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 xml:space="preserve">8. Формирование </w:t>
      </w:r>
      <w:proofErr w:type="spellStart"/>
      <w:r w:rsidRPr="008F6F44">
        <w:rPr>
          <w:szCs w:val="28"/>
        </w:rPr>
        <w:t>социокультурной</w:t>
      </w:r>
      <w:proofErr w:type="spellEnd"/>
      <w:r w:rsidRPr="008F6F44">
        <w:rPr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</w:p>
    <w:p w:rsidR="00B049E3" w:rsidRDefault="00B049E3" w:rsidP="00C80DDC">
      <w:pPr>
        <w:spacing w:line="360" w:lineRule="auto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DDC" w:rsidRPr="008F6F44" w:rsidRDefault="00C80DDC" w:rsidP="00C80DDC">
      <w:pPr>
        <w:spacing w:line="360" w:lineRule="auto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Принципы и подходы к реализации программы </w:t>
      </w:r>
    </w:p>
    <w:p w:rsidR="00C80DDC" w:rsidRPr="008F6F44" w:rsidRDefault="00C80DDC" w:rsidP="00C80D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C80DDC" w:rsidRPr="008F6F44" w:rsidRDefault="00C80DDC" w:rsidP="00C80DDC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1.Поддержка разнообразия детства; сохранение уникальности и </w:t>
      </w:r>
      <w:proofErr w:type="spellStart"/>
      <w:r w:rsidRPr="008F6F44">
        <w:rPr>
          <w:rFonts w:ascii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 детства как важного этапа в общем развитии человека.</w:t>
      </w:r>
    </w:p>
    <w:p w:rsidR="00C80DDC" w:rsidRPr="008F6F44" w:rsidRDefault="00C80DDC" w:rsidP="00C80DD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    2.Личностно-развивающий и гуманистический характер взаимодействия взрослых (родителей или законных представителей, педагогических и иных работников  ДОУ) и детей.</w:t>
      </w:r>
    </w:p>
    <w:p w:rsidR="00C80DDC" w:rsidRPr="008F6F44" w:rsidRDefault="00C80DDC" w:rsidP="00C80DDC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>3.Уважение личности ребенка.</w:t>
      </w:r>
    </w:p>
    <w:p w:rsidR="00C80DDC" w:rsidRPr="008F6F44" w:rsidRDefault="00C80DDC" w:rsidP="00C80DDC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4.Реализация </w:t>
      </w:r>
      <w:proofErr w:type="gramStart"/>
      <w:r w:rsidRPr="008F6F44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Планируемые результаты освоения программы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Результаты освоения Программы представлены в виде целевых ориентиров дошкольного образования, которые представляют со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Целевые ориентиры: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подлежат непосредственной оценке;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являются непосредственным основанием оценки как итогового, так и промежуточного уровня развития детей;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являются непосредственным основанием при оценке качества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Содержание  основных (ключевых) характеристик развития личности ребенка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(ключевые) характеристики развития личности ребенка. Основные (ключевые) характеристики развития личности представлены в виде характеристик возможных достижений воспитанников в младенческом,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областей:  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социально - коммуникативное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речевое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художественно - эстетическое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Целевые ориентиры образования в раннем возрасте: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просами и просьбами, понимает речь взрослых; знает названия окружающих предметов и игрушек;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стремится к общению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ражает им;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эмоционально откликается на различные произведения культуры и искус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B049E3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Целевые ориентиры на этапе завершения дошкольного образования: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сти;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ным правилам и социальным нормам;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делять звуки в словах, у ребенка складываются предпосылки грамотности;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 ребенка развита крупная и мелкая моторика; он подвижен, вынос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лив, владеет основными движениями, может контролировать свои движения и управлять ими;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мам поведения и правилам в разных видах деятельности, во взаимоотношениях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никам, интересуется причинно-следственными связями, пытается самостоятельно придумывать объяснения явлениям природы и поступкам людей; склонен на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блюдать, экспериментировать. Обладает начальными знаниями о себе, о природ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ном и социальном мире, в котором он живет; знаком с произведениями детской литературы, обладает элементарными представлениями из области живой приро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ды, естествознания, математики, истории и т. п.;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деятельности, но и при проведении режимных моментов в соответствии со спецификой дошкольного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3.2. Характеристика воспитательной работы ДОУ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Воспитательно-образовательный процесс в МКДОУ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 и специалистов.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Работа проводилась по организации развивающей предметно-пространственной среды  ДОУ в соответствии с ФГОС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развитию познавательного интереса ребенка через проектно-исследовательскую деятельность. В результате: обогатилась предметная среда в ДОУ, педагоги начали применять проектную деятельность в образовательном процессе в течение учебного года.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учреждении проводилась  большая работа по формированию здорового образа жизни у детей</w:t>
      </w:r>
    </w:p>
    <w:p w:rsidR="00D348D8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ДОУ созданы условия, отвечающие медицинским и воспитательно-образовательным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         Всю свою работу коллектив детского сада строит с учетом индивидуально ориентированного подхода к детям.</w:t>
      </w:r>
    </w:p>
    <w:p w:rsidR="00D348D8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течение года дети  с педагогами участвовали в культурн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6F44">
        <w:rPr>
          <w:rFonts w:ascii="Times New Roman" w:eastAsia="Times New Roman" w:hAnsi="Times New Roman" w:cs="Times New Roman"/>
          <w:sz w:val="28"/>
          <w:szCs w:val="28"/>
        </w:rPr>
        <w:t>досуговых</w:t>
      </w:r>
      <w:proofErr w:type="spell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 спортивных мероприятиях в соответствие с планами мероприятий  детского сада 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1.      Дети были активными участниками всех праздничных мероприятий и развлечений, спортивных досугов в ДОУ организованных педагогами.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 Условия осуществления образовательной деятельности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детском с</w:t>
      </w:r>
      <w:r w:rsidR="008357E3">
        <w:rPr>
          <w:rFonts w:ascii="Times New Roman" w:eastAsia="Times New Roman" w:hAnsi="Times New Roman" w:cs="Times New Roman"/>
          <w:sz w:val="28"/>
          <w:szCs w:val="28"/>
        </w:rPr>
        <w:t>аду имеются: 1 группа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, кабинет заведующего</w:t>
      </w:r>
      <w:proofErr w:type="gramStart"/>
      <w:r w:rsidR="008357E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8357E3">
        <w:rPr>
          <w:rFonts w:ascii="Times New Roman" w:eastAsia="Times New Roman" w:hAnsi="Times New Roman" w:cs="Times New Roman"/>
          <w:sz w:val="28"/>
          <w:szCs w:val="28"/>
        </w:rPr>
        <w:t xml:space="preserve"> пищеблок, 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>спальн</w:t>
      </w:r>
      <w:r w:rsidR="00D348D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>я  комната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Все кабинеты оформлены. При создании предметно-развивающей среды воспитатели учитывают возрастные, индивидуальные особенности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 xml:space="preserve"> детей своей группы. Оборудована групповая комната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, включающие игровую, познав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>ательную, обеденную зоны. Группа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постепенно пополняются современным игровым оборудованием,  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 3.3. Анализ  мнения участников образовательных отношений о деятельности ДОУ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Главной целью организации взаимодействия с семьей воспитанника  является создание непрерывного образовательного пространства, обеспечивающего социально-психическое благополучие всем воспитанникам и социально-психологическую поддержку семьям в реализации их воспитательных функций.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Используются следующие формы работы с родителями: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проведение родительских собраний, консультаций;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педагогические беседы (индивидуальные и групповые);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совместные мероприятия, труд;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выставки детских работ;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анкетирование;</w:t>
      </w:r>
    </w:p>
    <w:p w:rsidR="00C80DDC" w:rsidRPr="008F6F44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   группе  были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ганизованы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собрания.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В   конце 2017-2018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6F44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spellEnd"/>
      <w:r w:rsidRPr="008F6F44">
        <w:rPr>
          <w:rFonts w:ascii="Times New Roman" w:eastAsia="Times New Roman" w:hAnsi="Times New Roman" w:cs="Times New Roman"/>
          <w:sz w:val="28"/>
          <w:szCs w:val="28"/>
        </w:rPr>
        <w:t>. г. с родителями воспитанников было проведено анкетирование с целью выявления удовлетворенности родителей качеством образования, работой дошкольного образовательного учреждения и педагогического коллектива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Результаты анкетирования показали, что качеством дошкольного образования удовлетворены (90%) родителей, частично удовлетворены (10%).</w:t>
      </w:r>
    </w:p>
    <w:p w:rsidR="00B049E3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Было проведено одно общее собрания. 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4.    Оценка качества кадрового обеспечения</w:t>
      </w:r>
    </w:p>
    <w:p w:rsidR="00C80DDC" w:rsidRPr="008F6F44" w:rsidRDefault="008357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сотрудников 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человек. Обслуживающим персоналом детский сад обеспечен   полностью. Пе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>дагогический процесс в МКДОУ ««</w:t>
      </w:r>
      <w:proofErr w:type="spellStart"/>
      <w:r w:rsidR="000F5D22">
        <w:rPr>
          <w:rFonts w:ascii="Times New Roman" w:eastAsia="Times New Roman" w:hAnsi="Times New Roman" w:cs="Times New Roman"/>
          <w:sz w:val="28"/>
          <w:szCs w:val="28"/>
        </w:rPr>
        <w:t>Гасик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>Жемчужина</w:t>
      </w:r>
      <w:r>
        <w:rPr>
          <w:rFonts w:ascii="Times New Roman" w:eastAsia="Times New Roman" w:hAnsi="Times New Roman" w:cs="Times New Roman"/>
          <w:sz w:val="28"/>
          <w:szCs w:val="28"/>
        </w:rPr>
        <w:t>» обеспечивают 3 педагога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Все педагоги имеют высшее образование.</w:t>
      </w:r>
    </w:p>
    <w:p w:rsidR="00C80DDC" w:rsidRPr="008F6F44" w:rsidRDefault="00C80DDC" w:rsidP="00C80DD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6F44">
        <w:rPr>
          <w:rFonts w:ascii="Times New Roman" w:hAnsi="Times New Roman" w:cs="Times New Roman"/>
          <w:b/>
          <w:sz w:val="28"/>
          <w:szCs w:val="28"/>
          <w:lang w:eastAsia="en-US"/>
        </w:rPr>
        <w:t>Сведения о кадровом составе и профессиональной компетентности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2859"/>
        <w:gridCol w:w="2421"/>
        <w:gridCol w:w="2067"/>
        <w:gridCol w:w="1698"/>
      </w:tblGrid>
      <w:tr w:rsidR="00C80DDC" w:rsidRPr="008F6F44" w:rsidTr="009C4A31">
        <w:trPr>
          <w:trHeight w:val="332"/>
        </w:trPr>
        <w:tc>
          <w:tcPr>
            <w:tcW w:w="526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59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2421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Образование </w:t>
            </w:r>
          </w:p>
        </w:tc>
        <w:tc>
          <w:tcPr>
            <w:tcW w:w="1698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</w:t>
            </w:r>
            <w:proofErr w:type="spellEnd"/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. стаж</w:t>
            </w:r>
          </w:p>
        </w:tc>
      </w:tr>
      <w:tr w:rsidR="00C80DDC" w:rsidRPr="008F6F44" w:rsidTr="009C4A31">
        <w:trPr>
          <w:trHeight w:val="268"/>
        </w:trPr>
        <w:tc>
          <w:tcPr>
            <w:tcW w:w="526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59" w:type="dxa"/>
          </w:tcPr>
          <w:p w:rsidR="00C80DDC" w:rsidRPr="008F6F44" w:rsidRDefault="008357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Сейидова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  <w:tc>
          <w:tcPr>
            <w:tcW w:w="2421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Заведующая 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698" w:type="dxa"/>
          </w:tcPr>
          <w:p w:rsidR="00C80DDC" w:rsidRPr="008F6F44" w:rsidRDefault="008357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80DDC" w:rsidRPr="008F6F44" w:rsidTr="009C4A31">
        <w:tc>
          <w:tcPr>
            <w:tcW w:w="526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59" w:type="dxa"/>
          </w:tcPr>
          <w:p w:rsidR="00C80DDC" w:rsidRPr="008F6F44" w:rsidRDefault="008357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Махмудова М.Г</w:t>
            </w:r>
          </w:p>
        </w:tc>
        <w:tc>
          <w:tcPr>
            <w:tcW w:w="2421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оспитатель 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69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C80DDC" w:rsidRPr="008F6F44" w:rsidTr="009C4A31">
        <w:tc>
          <w:tcPr>
            <w:tcW w:w="526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59" w:type="dxa"/>
          </w:tcPr>
          <w:p w:rsidR="00C80DDC" w:rsidRPr="008F6F44" w:rsidRDefault="008357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Абдуллаева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.И</w:t>
            </w:r>
            <w:proofErr w:type="spellEnd"/>
          </w:p>
        </w:tc>
        <w:tc>
          <w:tcPr>
            <w:tcW w:w="2421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69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C80DDC" w:rsidRPr="008F6F44" w:rsidTr="009C4A31">
        <w:tc>
          <w:tcPr>
            <w:tcW w:w="526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59" w:type="dxa"/>
          </w:tcPr>
          <w:p w:rsidR="00C80DDC" w:rsidRPr="008F6F44" w:rsidRDefault="00AE218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421" w:type="dxa"/>
          </w:tcPr>
          <w:p w:rsidR="00C80DDC" w:rsidRPr="008F6F44" w:rsidRDefault="000F5D22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80DDC" w:rsidRPr="008F6F44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6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698" w:type="dxa"/>
          </w:tcPr>
          <w:p w:rsidR="00C80DDC" w:rsidRPr="008F6F44" w:rsidRDefault="00AE218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80DDC" w:rsidRPr="008F6F44" w:rsidRDefault="00C80DDC" w:rsidP="00C80DD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80DDC" w:rsidRPr="008F6F44" w:rsidRDefault="00C80DDC" w:rsidP="00C80DDC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6F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Сведение о других  категориях работников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3118"/>
        <w:gridCol w:w="2977"/>
        <w:gridCol w:w="2977"/>
      </w:tblGrid>
      <w:tr w:rsidR="00C80DDC" w:rsidRPr="008F6F44" w:rsidTr="00AE218E">
        <w:trPr>
          <w:trHeight w:val="332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Образование </w:t>
            </w:r>
          </w:p>
        </w:tc>
      </w:tr>
      <w:tr w:rsidR="00C80DDC" w:rsidRPr="008F6F44" w:rsidTr="00AE218E">
        <w:trPr>
          <w:trHeight w:val="268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Магомедова Г.У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Повар </w:t>
            </w:r>
          </w:p>
        </w:tc>
        <w:tc>
          <w:tcPr>
            <w:tcW w:w="2977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Высшее</w:t>
            </w:r>
          </w:p>
        </w:tc>
      </w:tr>
      <w:tr w:rsidR="00C80DDC" w:rsidRPr="008F6F44" w:rsidTr="00AE218E"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Абдуллаева Д.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</w:t>
            </w:r>
            <w:proofErr w:type="spellEnd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повара</w:t>
            </w:r>
          </w:p>
        </w:tc>
        <w:tc>
          <w:tcPr>
            <w:tcW w:w="2977" w:type="dxa"/>
          </w:tcPr>
          <w:p w:rsidR="00C80DDC" w:rsidRPr="008F6F44" w:rsidRDefault="00B049E3" w:rsidP="000F5D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редн</w:t>
            </w:r>
            <w:r w:rsidR="000F5D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ее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80DDC" w:rsidRPr="008F6F44" w:rsidTr="00AE218E"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Абдуллаева Ф.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</w:t>
            </w:r>
            <w:proofErr w:type="spellEnd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</w:t>
            </w:r>
            <w:proofErr w:type="spellEnd"/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AE218E"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</w:t>
            </w:r>
            <w:proofErr w:type="spellEnd"/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AE218E">
        <w:trPr>
          <w:trHeight w:val="244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Прачка </w:t>
            </w:r>
          </w:p>
        </w:tc>
        <w:tc>
          <w:tcPr>
            <w:tcW w:w="2977" w:type="dxa"/>
          </w:tcPr>
          <w:p w:rsidR="00C80DDC" w:rsidRPr="008F6F44" w:rsidRDefault="00B049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  <w:tr w:rsidR="00C80DDC" w:rsidRPr="008F6F44" w:rsidTr="00AE218E">
        <w:trPr>
          <w:trHeight w:val="480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Дворник </w:t>
            </w:r>
          </w:p>
        </w:tc>
        <w:tc>
          <w:tcPr>
            <w:tcW w:w="2977" w:type="dxa"/>
          </w:tcPr>
          <w:p w:rsidR="00C80DDC" w:rsidRPr="008F6F44" w:rsidRDefault="00B049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  <w:tr w:rsidR="00C80DDC" w:rsidRPr="008F6F44" w:rsidTr="00AE218E">
        <w:trPr>
          <w:trHeight w:val="435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Шихсефиева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Кастелянща</w:t>
            </w:r>
            <w:proofErr w:type="spellEnd"/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AE218E">
        <w:trPr>
          <w:trHeight w:val="285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1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77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Кочегар</w:t>
            </w:r>
          </w:p>
        </w:tc>
        <w:tc>
          <w:tcPr>
            <w:tcW w:w="2977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AE218E">
        <w:trPr>
          <w:trHeight w:val="312"/>
        </w:trPr>
        <w:tc>
          <w:tcPr>
            <w:tcW w:w="534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11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Абдуллаев Р.</w:t>
            </w:r>
          </w:p>
        </w:tc>
        <w:tc>
          <w:tcPr>
            <w:tcW w:w="29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Кочегар </w:t>
            </w:r>
          </w:p>
        </w:tc>
        <w:tc>
          <w:tcPr>
            <w:tcW w:w="2977" w:type="dxa"/>
          </w:tcPr>
          <w:p w:rsidR="00C80DDC" w:rsidRPr="008F6F44" w:rsidRDefault="00D348D8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  <w:tr w:rsidR="00C80DDC" w:rsidRPr="008F6F44" w:rsidTr="00AE218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Сторож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D348D8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0F5D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реднее</w:t>
            </w:r>
          </w:p>
        </w:tc>
      </w:tr>
      <w:tr w:rsidR="00C80DDC" w:rsidRPr="008F6F44" w:rsidTr="00AE218E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Гафланова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FF35E5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DC" w:rsidRPr="008F6F44" w:rsidRDefault="00D348D8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</w:tbl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 5. Оценка качества учебно-методического обеспечения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Для осуществления эффективной образовательной работы в учреждении отработана  система методической помощи педагогам с учетом конкретных особенностей каждого педагога.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Организовывали   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реализации задачи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были проведены следующие мероприятия:</w:t>
      </w:r>
    </w:p>
    <w:p w:rsidR="00C80DDC" w:rsidRPr="008F6F44" w:rsidRDefault="00C80DDC" w:rsidP="00C80DDC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На Педсовете №2 «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Изучение и общественное обсуждение ФГОС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проведён анализ реализации плана по ведению ФГОС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учреждении, принята Образовательная программа ДОУ </w:t>
      </w:r>
    </w:p>
    <w:p w:rsidR="00C80DDC" w:rsidRPr="008F6F44" w:rsidRDefault="00C80DDC" w:rsidP="00C80DDC">
      <w:pPr>
        <w:spacing w:before="150" w:after="150" w:line="300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Семинар - практикум:</w:t>
      </w:r>
      <w:r w:rsidRPr="008F6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"Внедрение ФГОС дошкольного образования"</w:t>
      </w:r>
    </w:p>
    <w:p w:rsidR="00C80DDC" w:rsidRPr="008F6F44" w:rsidRDefault="00C80DDC" w:rsidP="00C8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Для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уровня профессионального мастерства педагогов ДОО по внедрению ФГОС дошкольного образования в своей практической деятельности.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6.Оценка качества библиотечно-информационного обеспечения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Анализ состояния здоровья воспитанников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проводится большая работа по формированию здорового образа жизни у детей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Учреждении организовано 3-х разовое питание. Все продукты сопровожд</w:t>
      </w:r>
      <w:r w:rsidR="00FF35E5">
        <w:rPr>
          <w:rFonts w:ascii="Times New Roman" w:eastAsia="Times New Roman" w:hAnsi="Times New Roman" w:cs="Times New Roman"/>
          <w:sz w:val="28"/>
          <w:szCs w:val="28"/>
        </w:rPr>
        <w:t xml:space="preserve">аются сертификатами  качества.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Инвентарь и посуда </w:t>
      </w:r>
      <w:proofErr w:type="gramStart"/>
      <w:r w:rsidRPr="008F6F44">
        <w:rPr>
          <w:rFonts w:ascii="Times New Roman" w:eastAsia="Times New Roman" w:hAnsi="Times New Roman" w:cs="Times New Roman"/>
          <w:sz w:val="28"/>
          <w:szCs w:val="28"/>
        </w:rPr>
        <w:t>промаркированы</w:t>
      </w:r>
      <w:proofErr w:type="gramEnd"/>
      <w:r w:rsidRPr="008F6F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DDC" w:rsidRPr="008F6F44" w:rsidRDefault="00C80DDC" w:rsidP="00C8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детском саду  имеется вся необходимая документация по организации детского питания. На пищеблоке имеется:  </w:t>
      </w:r>
      <w:proofErr w:type="spellStart"/>
      <w:r w:rsidRPr="008F6F44">
        <w:rPr>
          <w:rFonts w:ascii="Times New Roman" w:eastAsia="Times New Roman" w:hAnsi="Times New Roman" w:cs="Times New Roman"/>
          <w:sz w:val="28"/>
          <w:szCs w:val="28"/>
        </w:rPr>
        <w:t>бракеражный</w:t>
      </w:r>
      <w:proofErr w:type="spellEnd"/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журнал, журнал здоровья.  На каждый день пишется меню-раскладка.  </w:t>
      </w:r>
    </w:p>
    <w:p w:rsidR="00C80DDC" w:rsidRPr="008F6F44" w:rsidRDefault="00C80DDC" w:rsidP="00C8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DDC" w:rsidRPr="008F6F44" w:rsidRDefault="00C80DDC" w:rsidP="00C8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8F6F4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F6F44">
        <w:rPr>
          <w:rFonts w:ascii="Times New Roman" w:hAnsi="Times New Roman" w:cs="Times New Roman"/>
          <w:sz w:val="28"/>
          <w:szCs w:val="28"/>
        </w:rPr>
        <w:t>Дети в МКДОУ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C80DDC" w:rsidRPr="008F6F44" w:rsidRDefault="00C80DDC" w:rsidP="00C80DD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kern w:val="36"/>
          <w:sz w:val="28"/>
          <w:szCs w:val="28"/>
        </w:rPr>
        <w:t>          </w:t>
      </w:r>
    </w:p>
    <w:p w:rsidR="00C80DDC" w:rsidRPr="008F6F44" w:rsidRDefault="00C80DDC" w:rsidP="00C8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 по итогам года.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 Оценка </w:t>
      </w:r>
      <w:proofErr w:type="gramStart"/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Систему качества дошкольного образования  мы рассматриваем как систему контроля внутри ДОУ, которая включает в себя  интегративные составляющие: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Качество научно-методической работы;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воспитательно-образовательного процесса;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работы с родителями;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предметно-пространственной среды.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C80DDC" w:rsidRPr="008F6F44" w:rsidRDefault="00C80DDC" w:rsidP="00C8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 по итогам года.</w:t>
      </w:r>
    </w:p>
    <w:p w:rsidR="00C80DDC" w:rsidRPr="008F6F44" w:rsidRDefault="00C80DDC" w:rsidP="00C80D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Анализ де</w:t>
      </w:r>
      <w:r>
        <w:rPr>
          <w:rFonts w:ascii="Times New Roman" w:hAnsi="Times New Roman" w:cs="Times New Roman"/>
          <w:sz w:val="28"/>
          <w:szCs w:val="28"/>
        </w:rPr>
        <w:t>ятельности детского сада за 2017</w:t>
      </w:r>
      <w:r w:rsidRPr="008F6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2018</w:t>
      </w:r>
      <w:r w:rsidRPr="008F6F44">
        <w:rPr>
          <w:rFonts w:ascii="Times New Roman" w:hAnsi="Times New Roman" w:cs="Times New Roman"/>
          <w:sz w:val="28"/>
          <w:szCs w:val="28"/>
        </w:rPr>
        <w:t xml:space="preserve"> год выявил успешные показатели в деятельности МКДОУ</w:t>
      </w:r>
    </w:p>
    <w:p w:rsidR="00C80DDC" w:rsidRPr="008F6F44" w:rsidRDefault="00C80DDC" w:rsidP="00C80DDC">
      <w:pPr>
        <w:numPr>
          <w:ilvl w:val="0"/>
          <w:numId w:val="12"/>
        </w:numPr>
        <w:spacing w:after="0" w:line="240" w:lineRule="auto"/>
        <w:ind w:left="375" w:right="75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Учреждение функционирует в режиме развития.</w:t>
      </w:r>
    </w:p>
    <w:p w:rsidR="00C80DDC" w:rsidRPr="008F6F44" w:rsidRDefault="00C80DDC" w:rsidP="00C80DDC">
      <w:pPr>
        <w:numPr>
          <w:ilvl w:val="0"/>
          <w:numId w:val="12"/>
        </w:numPr>
        <w:spacing w:after="0" w:line="240" w:lineRule="auto"/>
        <w:ind w:left="375" w:right="75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Хороший уровень освоения детьми программы </w:t>
      </w:r>
    </w:p>
    <w:p w:rsidR="00C80DDC" w:rsidRPr="00F7629E" w:rsidRDefault="00C80DDC" w:rsidP="00C80DDC">
      <w:pPr>
        <w:numPr>
          <w:ilvl w:val="0"/>
          <w:numId w:val="12"/>
        </w:numPr>
        <w:spacing w:after="0" w:line="240" w:lineRule="auto"/>
        <w:ind w:left="375" w:right="75"/>
        <w:rPr>
          <w:rFonts w:ascii="Times New Roman" w:hAnsi="Times New Roman"/>
          <w:sz w:val="24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В МКДОУ сложился перспективный, творческий коллектив педагогов, имеющих потенциал к профессиональному </w:t>
      </w:r>
      <w:r w:rsidRPr="00D348D8">
        <w:rPr>
          <w:rFonts w:ascii="Times New Roman" w:hAnsi="Times New Roman" w:cs="Times New Roman"/>
          <w:sz w:val="28"/>
          <w:szCs w:val="28"/>
        </w:rPr>
        <w:t>раз</w:t>
      </w:r>
      <w:r w:rsidR="00D348D8" w:rsidRPr="00D348D8">
        <w:rPr>
          <w:rFonts w:ascii="Times New Roman" w:hAnsi="Times New Roman"/>
          <w:sz w:val="28"/>
          <w:szCs w:val="28"/>
        </w:rPr>
        <w:t>витию</w:t>
      </w:r>
      <w:r w:rsidRPr="00D348D8">
        <w:rPr>
          <w:rFonts w:ascii="Times New Roman" w:hAnsi="Times New Roman"/>
          <w:sz w:val="28"/>
          <w:szCs w:val="28"/>
        </w:rPr>
        <w:t>.</w:t>
      </w:r>
    </w:p>
    <w:p w:rsidR="00A25620" w:rsidRDefault="00A25620"/>
    <w:sectPr w:rsidR="00A25620" w:rsidSect="00F477C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80A" w:rsidRDefault="00C4080A" w:rsidP="00CC613E">
      <w:pPr>
        <w:spacing w:after="0" w:line="240" w:lineRule="auto"/>
      </w:pPr>
      <w:r>
        <w:separator/>
      </w:r>
    </w:p>
  </w:endnote>
  <w:endnote w:type="continuationSeparator" w:id="0">
    <w:p w:rsidR="00C4080A" w:rsidRDefault="00C4080A" w:rsidP="00CC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80A" w:rsidRDefault="00C4080A" w:rsidP="00CC613E">
      <w:pPr>
        <w:spacing w:after="0" w:line="240" w:lineRule="auto"/>
      </w:pPr>
      <w:r>
        <w:separator/>
      </w:r>
    </w:p>
  </w:footnote>
  <w:footnote w:type="continuationSeparator" w:id="0">
    <w:p w:rsidR="00C4080A" w:rsidRDefault="00C4080A" w:rsidP="00CC6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8D4"/>
    <w:multiLevelType w:val="hybridMultilevel"/>
    <w:tmpl w:val="8C147840"/>
    <w:lvl w:ilvl="0" w:tplc="DF5A178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994450"/>
    <w:multiLevelType w:val="multilevel"/>
    <w:tmpl w:val="C9B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30630"/>
    <w:multiLevelType w:val="multilevel"/>
    <w:tmpl w:val="1C5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B2B8C"/>
    <w:multiLevelType w:val="multilevel"/>
    <w:tmpl w:val="844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B373F"/>
    <w:multiLevelType w:val="multilevel"/>
    <w:tmpl w:val="640A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05978"/>
    <w:multiLevelType w:val="multilevel"/>
    <w:tmpl w:val="488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520454"/>
    <w:multiLevelType w:val="multilevel"/>
    <w:tmpl w:val="90D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2F13FA"/>
    <w:multiLevelType w:val="multilevel"/>
    <w:tmpl w:val="326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B90460"/>
    <w:multiLevelType w:val="multilevel"/>
    <w:tmpl w:val="1C6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240D82"/>
    <w:multiLevelType w:val="multilevel"/>
    <w:tmpl w:val="CFCE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61340"/>
    <w:multiLevelType w:val="multilevel"/>
    <w:tmpl w:val="836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0E09CE"/>
    <w:multiLevelType w:val="hybridMultilevel"/>
    <w:tmpl w:val="BA2CAB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  <w:num w:numId="11">
    <w:abstractNumId w:val="11"/>
  </w:num>
  <w:num w:numId="12">
    <w:abstractNumId w:val="1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0"/>
  </w:num>
  <w:num w:numId="14">
    <w:abstractNumId w:val="15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DDC"/>
    <w:rsid w:val="000A73D6"/>
    <w:rsid w:val="000F5D22"/>
    <w:rsid w:val="0021330C"/>
    <w:rsid w:val="00447980"/>
    <w:rsid w:val="00576D4E"/>
    <w:rsid w:val="00590EB3"/>
    <w:rsid w:val="005E0A43"/>
    <w:rsid w:val="007A2ACE"/>
    <w:rsid w:val="008357E3"/>
    <w:rsid w:val="009C4A31"/>
    <w:rsid w:val="00A25620"/>
    <w:rsid w:val="00AD7FA6"/>
    <w:rsid w:val="00AE218E"/>
    <w:rsid w:val="00B049E3"/>
    <w:rsid w:val="00BD0398"/>
    <w:rsid w:val="00C4080A"/>
    <w:rsid w:val="00C80DDC"/>
    <w:rsid w:val="00CB07D3"/>
    <w:rsid w:val="00CC613E"/>
    <w:rsid w:val="00D348D8"/>
    <w:rsid w:val="00EC7389"/>
    <w:rsid w:val="00EF2375"/>
    <w:rsid w:val="00F477CA"/>
    <w:rsid w:val="00FF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0DD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C80DDC"/>
    <w:rPr>
      <w:rFonts w:ascii="Times New Roman" w:eastAsia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C8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0DD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8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0DD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DDC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80DDC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7A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7A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357E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k.magomedov.200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0DB47-E5E1-4B82-8AB4-18AA58B8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19</Pages>
  <Words>4621</Words>
  <Characters>26342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2019-03-04T14:09:00Z</dcterms:created>
  <dcterms:modified xsi:type="dcterms:W3CDTF">2019-03-04T18:47:00Z</dcterms:modified>
</cp:coreProperties>
</file>